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53" w:rsidRPr="00802945" w:rsidRDefault="004845A0">
      <w:pPr>
        <w:rPr>
          <w:b/>
        </w:rPr>
      </w:pPr>
      <w:r w:rsidRPr="00802945">
        <w:rPr>
          <w:b/>
        </w:rPr>
        <w:t>ALV: Change in the number of outstanding voting shares</w:t>
      </w:r>
    </w:p>
    <w:p w:rsidR="004845A0" w:rsidRDefault="004845A0">
      <w:r w:rsidRPr="004845A0">
        <w:t xml:space="preserve">On 04/01/2018, </w:t>
      </w:r>
      <w:r w:rsidRPr="004845A0">
        <w:rPr>
          <w:shd w:val="clear" w:color="auto" w:fill="FCFCFC"/>
        </w:rPr>
        <w:t>ALV Infrastructure Development Investment JSC</w:t>
      </w:r>
      <w:r>
        <w:rPr>
          <w:shd w:val="clear" w:color="auto" w:fill="FCFCFC"/>
        </w:rPr>
        <w:t xml:space="preserve"> changed </w:t>
      </w:r>
      <w:r w:rsidRPr="004845A0">
        <w:t>the number of outstanding voting shares</w:t>
      </w:r>
      <w: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671"/>
        <w:gridCol w:w="1607"/>
        <w:gridCol w:w="1607"/>
        <w:gridCol w:w="1607"/>
        <w:gridCol w:w="1559"/>
      </w:tblGrid>
      <w:tr w:rsidR="004845A0" w:rsidTr="004845A0">
        <w:tc>
          <w:tcPr>
            <w:tcW w:w="445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No</w:t>
            </w:r>
          </w:p>
        </w:tc>
        <w:tc>
          <w:tcPr>
            <w:tcW w:w="2671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Content</w:t>
            </w:r>
          </w:p>
        </w:tc>
        <w:tc>
          <w:tcPr>
            <w:tcW w:w="1558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Before change</w:t>
            </w:r>
          </w:p>
        </w:tc>
        <w:tc>
          <w:tcPr>
            <w:tcW w:w="1558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Change</w:t>
            </w:r>
          </w:p>
        </w:tc>
        <w:tc>
          <w:tcPr>
            <w:tcW w:w="1559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After change</w:t>
            </w:r>
          </w:p>
        </w:tc>
        <w:tc>
          <w:tcPr>
            <w:tcW w:w="1559" w:type="dxa"/>
          </w:tcPr>
          <w:p w:rsidR="004845A0" w:rsidRPr="00802945" w:rsidRDefault="004845A0" w:rsidP="00802945">
            <w:pPr>
              <w:spacing w:before="120" w:after="120"/>
              <w:jc w:val="center"/>
              <w:rPr>
                <w:b/>
                <w:shd w:val="clear" w:color="auto" w:fill="FCFCFC"/>
              </w:rPr>
            </w:pPr>
            <w:r w:rsidRPr="00802945">
              <w:rPr>
                <w:b/>
                <w:shd w:val="clear" w:color="auto" w:fill="FCFCFC"/>
              </w:rPr>
              <w:t>Reason for change</w:t>
            </w:r>
          </w:p>
        </w:tc>
      </w:tr>
      <w:tr w:rsidR="004845A0" w:rsidTr="004845A0">
        <w:tc>
          <w:tcPr>
            <w:tcW w:w="445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1</w:t>
            </w:r>
          </w:p>
        </w:tc>
        <w:tc>
          <w:tcPr>
            <w:tcW w:w="2671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Charter capital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31,579,360,000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25,000,000,000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56,579,360,000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Shares private placement for strategies investors  </w:t>
            </w:r>
          </w:p>
        </w:tc>
      </w:tr>
      <w:tr w:rsidR="004845A0" w:rsidTr="004845A0">
        <w:tc>
          <w:tcPr>
            <w:tcW w:w="445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</w:t>
            </w:r>
          </w:p>
        </w:tc>
        <w:tc>
          <w:tcPr>
            <w:tcW w:w="2671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Total number of shares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3,157,936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2,500,000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5,657,936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</w:p>
        </w:tc>
      </w:tr>
      <w:tr w:rsidR="004845A0" w:rsidTr="004845A0">
        <w:tc>
          <w:tcPr>
            <w:tcW w:w="445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</w:t>
            </w:r>
          </w:p>
        </w:tc>
        <w:tc>
          <w:tcPr>
            <w:tcW w:w="2671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Number of treasury shares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</w:p>
        </w:tc>
      </w:tr>
      <w:tr w:rsidR="004845A0" w:rsidTr="004845A0">
        <w:tc>
          <w:tcPr>
            <w:tcW w:w="445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4</w:t>
            </w:r>
          </w:p>
        </w:tc>
        <w:tc>
          <w:tcPr>
            <w:tcW w:w="2671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Number of outstanding voting shares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3,157,936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2,500,000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5,657,936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</w:p>
        </w:tc>
      </w:tr>
      <w:tr w:rsidR="004845A0" w:rsidTr="004845A0">
        <w:tc>
          <w:tcPr>
            <w:tcW w:w="445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5</w:t>
            </w:r>
          </w:p>
        </w:tc>
        <w:tc>
          <w:tcPr>
            <w:tcW w:w="2671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Number of other shares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8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jc w:val="center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845A0" w:rsidRDefault="004845A0" w:rsidP="00802945">
            <w:pPr>
              <w:spacing w:before="120" w:after="120"/>
              <w:rPr>
                <w:shd w:val="clear" w:color="auto" w:fill="FCFCFC"/>
              </w:rPr>
            </w:pPr>
          </w:p>
        </w:tc>
      </w:tr>
    </w:tbl>
    <w:p w:rsidR="004845A0" w:rsidRDefault="004845A0">
      <w:pPr>
        <w:rPr>
          <w:shd w:val="clear" w:color="auto" w:fill="FCFCFC"/>
        </w:rPr>
      </w:pPr>
      <w:r>
        <w:rPr>
          <w:shd w:val="clear" w:color="auto" w:fill="FCFCFC"/>
        </w:rPr>
        <w:t xml:space="preserve"> </w:t>
      </w:r>
    </w:p>
    <w:p w:rsidR="004845A0" w:rsidRPr="00802945" w:rsidRDefault="004845A0">
      <w:pPr>
        <w:rPr>
          <w:b/>
          <w:i/>
          <w:shd w:val="clear" w:color="auto" w:fill="FCFCFC"/>
        </w:rPr>
      </w:pPr>
      <w:r w:rsidRPr="00802945">
        <w:rPr>
          <w:b/>
          <w:i/>
          <w:shd w:val="clear" w:color="auto" w:fill="FCFCFC"/>
        </w:rPr>
        <w:t xml:space="preserve">Attached document </w:t>
      </w:r>
    </w:p>
    <w:p w:rsidR="004845A0" w:rsidRDefault="004845A0" w:rsidP="004845A0">
      <w:pPr>
        <w:pStyle w:val="ListParagraph"/>
        <w:numPr>
          <w:ilvl w:val="0"/>
          <w:numId w:val="1"/>
        </w:numPr>
      </w:pPr>
      <w:r>
        <w:t>Result of the shares private placement</w:t>
      </w:r>
    </w:p>
    <w:p w:rsidR="004845A0" w:rsidRPr="00802945" w:rsidRDefault="004845A0" w:rsidP="004845A0">
      <w:pPr>
        <w:pStyle w:val="ListParagraph"/>
        <w:jc w:val="center"/>
        <w:rPr>
          <w:rFonts w:ascii=".VnArialH" w:hAnsi=".VnArialH"/>
          <w:b/>
        </w:rPr>
      </w:pPr>
      <w:r w:rsidRPr="00802945">
        <w:rPr>
          <w:rFonts w:ascii=".VnArialH" w:hAnsi=".VnArialH"/>
          <w:b/>
        </w:rPr>
        <w:t>Result of the shares private placement</w:t>
      </w:r>
    </w:p>
    <w:p w:rsidR="004845A0" w:rsidRPr="00802945" w:rsidRDefault="004845A0" w:rsidP="004845A0">
      <w:pPr>
        <w:pStyle w:val="ListParagraph"/>
        <w:numPr>
          <w:ilvl w:val="0"/>
          <w:numId w:val="2"/>
        </w:numPr>
        <w:rPr>
          <w:b/>
        </w:rPr>
      </w:pPr>
      <w:r w:rsidRPr="00802945">
        <w:rPr>
          <w:b/>
        </w:rPr>
        <w:t>Shares of the private placement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t xml:space="preserve">Name of share: Share of </w:t>
      </w:r>
      <w:r w:rsidRPr="004845A0">
        <w:rPr>
          <w:shd w:val="clear" w:color="auto" w:fill="FCFCFC"/>
        </w:rPr>
        <w:t>ALV Infrastructure Development Investment JSC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Type of share: Common share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Par value: VND 10,000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Number of shares registered to be offered: 2,500,000 shares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Total capitals expected to be mobilized: VND 25,000,000,000</w:t>
      </w:r>
    </w:p>
    <w:p w:rsidR="004845A0" w:rsidRPr="004845A0" w:rsidRDefault="004845A0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Start date: 17/10/2017</w:t>
      </w:r>
    </w:p>
    <w:p w:rsidR="004845A0" w:rsidRPr="004845A0" w:rsidRDefault="00761C03" w:rsidP="004845A0">
      <w:pPr>
        <w:pStyle w:val="ListParagraph"/>
        <w:numPr>
          <w:ilvl w:val="0"/>
          <w:numId w:val="3"/>
        </w:numPr>
      </w:pPr>
      <w:r>
        <w:rPr>
          <w:shd w:val="clear" w:color="auto" w:fill="FCFCFC"/>
        </w:rPr>
        <w:t>Finish date: 03/01</w:t>
      </w:r>
      <w:r w:rsidR="004845A0">
        <w:rPr>
          <w:shd w:val="clear" w:color="auto" w:fill="FCFCFC"/>
        </w:rPr>
        <w:t>/2018</w:t>
      </w:r>
    </w:p>
    <w:p w:rsidR="004845A0" w:rsidRPr="00802945" w:rsidRDefault="004845A0" w:rsidP="004845A0">
      <w:pPr>
        <w:pStyle w:val="ListParagraph"/>
        <w:numPr>
          <w:ilvl w:val="0"/>
          <w:numId w:val="2"/>
        </w:numPr>
        <w:rPr>
          <w:b/>
        </w:rPr>
      </w:pPr>
      <w:r w:rsidRPr="00802945">
        <w:rPr>
          <w:b/>
        </w:rPr>
        <w:t>Result of the shares private placement</w:t>
      </w:r>
    </w:p>
    <w:p w:rsidR="0060040A" w:rsidRDefault="0060040A" w:rsidP="0060040A">
      <w:pPr>
        <w:pStyle w:val="ListParagraph"/>
        <w:numPr>
          <w:ilvl w:val="0"/>
          <w:numId w:val="4"/>
        </w:numPr>
      </w:pPr>
      <w:r>
        <w:t>Number of shares distributed: 2,500,000 shares (100% of total shares expected to be offered)</w:t>
      </w:r>
    </w:p>
    <w:p w:rsidR="0060040A" w:rsidRDefault="0060040A" w:rsidP="0060040A">
      <w:pPr>
        <w:pStyle w:val="ListParagraph"/>
        <w:numPr>
          <w:ilvl w:val="0"/>
          <w:numId w:val="4"/>
        </w:numPr>
      </w:pPr>
      <w:r>
        <w:t>Sales price: VND 10,000 per share</w:t>
      </w:r>
    </w:p>
    <w:p w:rsidR="004845A0" w:rsidRDefault="0060040A" w:rsidP="0060040A">
      <w:pPr>
        <w:pStyle w:val="ListParagraph"/>
        <w:numPr>
          <w:ilvl w:val="0"/>
          <w:numId w:val="4"/>
        </w:numPr>
      </w:pPr>
      <w:r>
        <w:t>Total proceeds collected from the shares private placement: VND 25,000,000,000</w:t>
      </w:r>
    </w:p>
    <w:p w:rsidR="0060040A" w:rsidRDefault="0060040A" w:rsidP="0060040A">
      <w:pPr>
        <w:pStyle w:val="ListParagraph"/>
        <w:numPr>
          <w:ilvl w:val="0"/>
          <w:numId w:val="4"/>
        </w:numPr>
      </w:pPr>
      <w:r>
        <w:t>Total expenses: 0 VND</w:t>
      </w:r>
    </w:p>
    <w:p w:rsidR="0060040A" w:rsidRDefault="0060040A" w:rsidP="0060040A">
      <w:pPr>
        <w:pStyle w:val="ListParagraph"/>
        <w:numPr>
          <w:ilvl w:val="0"/>
          <w:numId w:val="4"/>
        </w:numPr>
      </w:pPr>
      <w:r>
        <w:t>Net proceeds collected from the shares private placement: VND 25,000,000,000</w:t>
      </w:r>
    </w:p>
    <w:p w:rsidR="0060040A" w:rsidRPr="00802945" w:rsidRDefault="0060040A" w:rsidP="0060040A">
      <w:pPr>
        <w:pStyle w:val="ListParagraph"/>
        <w:numPr>
          <w:ilvl w:val="0"/>
          <w:numId w:val="2"/>
        </w:numPr>
        <w:rPr>
          <w:b/>
        </w:rPr>
      </w:pPr>
      <w:r w:rsidRPr="00802945">
        <w:rPr>
          <w:b/>
        </w:rPr>
        <w:t xml:space="preserve">List of </w:t>
      </w:r>
      <w:r w:rsidR="00335743" w:rsidRPr="00802945">
        <w:rPr>
          <w:b/>
        </w:rPr>
        <w:t>investo</w:t>
      </w:r>
      <w:r w:rsidRPr="00802945">
        <w:rPr>
          <w:b/>
        </w:rPr>
        <w:t xml:space="preserve">rs attending the shares private placement and their owning rate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1760"/>
        <w:gridCol w:w="1583"/>
        <w:gridCol w:w="1241"/>
        <w:gridCol w:w="1250"/>
        <w:gridCol w:w="1583"/>
        <w:gridCol w:w="1241"/>
      </w:tblGrid>
      <w:tr w:rsidR="00802945" w:rsidRPr="00802945" w:rsidTr="00335743">
        <w:tc>
          <w:tcPr>
            <w:tcW w:w="472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No</w:t>
            </w:r>
          </w:p>
        </w:tc>
        <w:tc>
          <w:tcPr>
            <w:tcW w:w="1760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Name of investor</w:t>
            </w:r>
          </w:p>
        </w:tc>
        <w:tc>
          <w:tcPr>
            <w:tcW w:w="1573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 xml:space="preserve">ID card/ Passport/ Business Registration </w:t>
            </w:r>
            <w:r w:rsidRPr="00802945">
              <w:rPr>
                <w:b/>
              </w:rPr>
              <w:lastRenderedPageBreak/>
              <w:t>Certificate or Establishment and Operation License number (For institutional shareholders)</w:t>
            </w:r>
          </w:p>
        </w:tc>
        <w:tc>
          <w:tcPr>
            <w:tcW w:w="1241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lastRenderedPageBreak/>
              <w:t xml:space="preserve">Number of shares holdings before the </w:t>
            </w:r>
            <w:r w:rsidRPr="00802945">
              <w:rPr>
                <w:b/>
              </w:rPr>
              <w:lastRenderedPageBreak/>
              <w:t>private placement</w:t>
            </w:r>
          </w:p>
        </w:tc>
        <w:tc>
          <w:tcPr>
            <w:tcW w:w="1241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lastRenderedPageBreak/>
              <w:t>Number of shares distributed</w:t>
            </w:r>
          </w:p>
        </w:tc>
        <w:tc>
          <w:tcPr>
            <w:tcW w:w="1462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 xml:space="preserve">Total number of shareholdings after the </w:t>
            </w:r>
            <w:r w:rsidRPr="00802945">
              <w:rPr>
                <w:b/>
              </w:rPr>
              <w:lastRenderedPageBreak/>
              <w:t>private placement</w:t>
            </w:r>
          </w:p>
        </w:tc>
        <w:tc>
          <w:tcPr>
            <w:tcW w:w="1241" w:type="dxa"/>
          </w:tcPr>
          <w:p w:rsidR="0060040A" w:rsidRPr="00802945" w:rsidRDefault="0060040A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lastRenderedPageBreak/>
              <w:t>Owning rate after the private placement</w:t>
            </w:r>
          </w:p>
        </w:tc>
      </w:tr>
      <w:tr w:rsidR="00802945" w:rsidTr="00335743">
        <w:tc>
          <w:tcPr>
            <w:tcW w:w="472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lastRenderedPageBreak/>
              <w:t>1</w:t>
            </w:r>
          </w:p>
        </w:tc>
        <w:tc>
          <w:tcPr>
            <w:tcW w:w="1760" w:type="dxa"/>
          </w:tcPr>
          <w:p w:rsidR="0060040A" w:rsidRDefault="0060040A" w:rsidP="00802945">
            <w:pPr>
              <w:spacing w:before="120" w:after="120"/>
            </w:pPr>
            <w:r>
              <w:t>Le Van Long</w:t>
            </w:r>
          </w:p>
        </w:tc>
        <w:tc>
          <w:tcPr>
            <w:tcW w:w="1573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201688896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1,900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300,000</w:t>
            </w:r>
          </w:p>
        </w:tc>
        <w:tc>
          <w:tcPr>
            <w:tcW w:w="1462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301,900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5.33%</w:t>
            </w:r>
          </w:p>
        </w:tc>
      </w:tr>
      <w:tr w:rsidR="00802945" w:rsidTr="00335743">
        <w:tc>
          <w:tcPr>
            <w:tcW w:w="472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60" w:type="dxa"/>
          </w:tcPr>
          <w:p w:rsidR="0060040A" w:rsidRDefault="0060040A" w:rsidP="00802945">
            <w:pPr>
              <w:spacing w:before="120" w:after="120"/>
            </w:pPr>
            <w:r>
              <w:t xml:space="preserve">Ho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</w:p>
        </w:tc>
        <w:tc>
          <w:tcPr>
            <w:tcW w:w="1573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201657650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35,700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250,000</w:t>
            </w:r>
          </w:p>
        </w:tc>
        <w:tc>
          <w:tcPr>
            <w:tcW w:w="1462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285,700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5.04%</w:t>
            </w:r>
          </w:p>
        </w:tc>
      </w:tr>
      <w:tr w:rsidR="00802945" w:rsidTr="00335743">
        <w:tc>
          <w:tcPr>
            <w:tcW w:w="472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60" w:type="dxa"/>
          </w:tcPr>
          <w:p w:rsidR="0060040A" w:rsidRDefault="0060040A" w:rsidP="00802945">
            <w:pPr>
              <w:spacing w:before="120" w:after="120"/>
            </w:pPr>
            <w:r>
              <w:t xml:space="preserve">Dang </w:t>
            </w:r>
            <w:proofErr w:type="spellStart"/>
            <w:r>
              <w:t>Thi</w:t>
            </w:r>
            <w:proofErr w:type="spellEnd"/>
            <w:r>
              <w:t xml:space="preserve"> Dung</w:t>
            </w:r>
          </w:p>
        </w:tc>
        <w:tc>
          <w:tcPr>
            <w:tcW w:w="1573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15A831044603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250,000</w:t>
            </w:r>
          </w:p>
        </w:tc>
        <w:tc>
          <w:tcPr>
            <w:tcW w:w="1462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250,000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4.41%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 xml:space="preserve">Nguyen Viet </w:t>
            </w:r>
            <w:proofErr w:type="spellStart"/>
            <w:r>
              <w:t>Nhien</w:t>
            </w:r>
            <w:proofErr w:type="spellEnd"/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186184435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92,700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2357EA">
              <w:t>250,000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342,700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6.05%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183655734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2357EA">
              <w:t>2</w:t>
            </w:r>
            <w:r>
              <w:t>0</w:t>
            </w:r>
            <w:r w:rsidRPr="002357EA">
              <w:t>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200,000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3.53%</w:t>
            </w:r>
          </w:p>
        </w:tc>
      </w:tr>
      <w:tr w:rsidR="00802945" w:rsidTr="00335743">
        <w:tc>
          <w:tcPr>
            <w:tcW w:w="472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760" w:type="dxa"/>
          </w:tcPr>
          <w:p w:rsidR="0060040A" w:rsidRDefault="0060040A" w:rsidP="00802945">
            <w:pPr>
              <w:spacing w:before="120" w:after="120"/>
            </w:pPr>
            <w:r>
              <w:t>Dang Van Dong</w:t>
            </w:r>
          </w:p>
        </w:tc>
        <w:tc>
          <w:tcPr>
            <w:tcW w:w="1573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2014</w:t>
            </w:r>
            <w:r w:rsidR="00335743">
              <w:t>83441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200,000</w:t>
            </w:r>
          </w:p>
        </w:tc>
        <w:tc>
          <w:tcPr>
            <w:tcW w:w="1462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200,000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3.53%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>Le Thai Vu</w:t>
            </w:r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201183428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5A1127">
              <w:t>200,000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200,000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3.53%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 xml:space="preserve">Le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Thach</w:t>
            </w:r>
            <w:proofErr w:type="spellEnd"/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201517818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5A1127">
              <w:t>200,000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200,000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3.53%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 xml:space="preserve">Nguyen Tuan </w:t>
            </w:r>
            <w:proofErr w:type="spellStart"/>
            <w:r>
              <w:t>Anh</w:t>
            </w:r>
            <w:proofErr w:type="spellEnd"/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201707174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21,200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5A1127">
              <w:t>200,000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221,200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3.90%</w:t>
            </w:r>
          </w:p>
        </w:tc>
      </w:tr>
      <w:tr w:rsidR="00802945" w:rsidTr="00335743">
        <w:tc>
          <w:tcPr>
            <w:tcW w:w="472" w:type="dxa"/>
          </w:tcPr>
          <w:p w:rsidR="0060040A" w:rsidRDefault="0060040A" w:rsidP="0080294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760" w:type="dxa"/>
          </w:tcPr>
          <w:p w:rsidR="0060040A" w:rsidRDefault="0060040A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Hong Van</w:t>
            </w:r>
          </w:p>
        </w:tc>
        <w:tc>
          <w:tcPr>
            <w:tcW w:w="1573" w:type="dxa"/>
          </w:tcPr>
          <w:p w:rsidR="0060040A" w:rsidRDefault="00335743" w:rsidP="00802945">
            <w:pPr>
              <w:spacing w:before="120" w:after="120"/>
              <w:jc w:val="center"/>
            </w:pPr>
            <w:r>
              <w:t>205221372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16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150,000</w:t>
            </w:r>
          </w:p>
        </w:tc>
        <w:tc>
          <w:tcPr>
            <w:tcW w:w="1462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150,016</w:t>
            </w:r>
          </w:p>
        </w:tc>
        <w:tc>
          <w:tcPr>
            <w:tcW w:w="1241" w:type="dxa"/>
          </w:tcPr>
          <w:p w:rsidR="0060040A" w:rsidRDefault="00335743" w:rsidP="00802945">
            <w:pPr>
              <w:spacing w:before="120" w:after="120"/>
              <w:jc w:val="right"/>
            </w:pPr>
            <w:r>
              <w:t>2.65%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>Nguyen Tung Bach</w:t>
            </w:r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183252510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 w:rsidRPr="002534D0">
              <w:t>150,000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150,000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2.65%</w:t>
            </w:r>
          </w:p>
        </w:tc>
      </w:tr>
      <w:tr w:rsidR="00802945" w:rsidTr="00335743">
        <w:tc>
          <w:tcPr>
            <w:tcW w:w="47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1760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Thuy</w:t>
            </w:r>
            <w:proofErr w:type="spellEnd"/>
            <w:r>
              <w:t xml:space="preserve"> Duong</w:t>
            </w:r>
          </w:p>
        </w:tc>
        <w:tc>
          <w:tcPr>
            <w:tcW w:w="1573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201769565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57,200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bookmarkStart w:id="0" w:name="_GoBack"/>
            <w:bookmarkEnd w:id="0"/>
            <w:r w:rsidRPr="002534D0">
              <w:t>150,000</w:t>
            </w:r>
          </w:p>
        </w:tc>
        <w:tc>
          <w:tcPr>
            <w:tcW w:w="1462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207,200</w:t>
            </w:r>
          </w:p>
        </w:tc>
        <w:tc>
          <w:tcPr>
            <w:tcW w:w="1241" w:type="dxa"/>
          </w:tcPr>
          <w:p w:rsidR="00335743" w:rsidRDefault="00335743" w:rsidP="00802945">
            <w:pPr>
              <w:spacing w:before="120" w:after="120"/>
              <w:jc w:val="right"/>
            </w:pPr>
            <w:r>
              <w:t>33.66%</w:t>
            </w:r>
          </w:p>
        </w:tc>
      </w:tr>
    </w:tbl>
    <w:p w:rsidR="0060040A" w:rsidRDefault="0060040A" w:rsidP="0060040A">
      <w:pPr>
        <w:ind w:left="360"/>
      </w:pPr>
    </w:p>
    <w:p w:rsidR="00335743" w:rsidRDefault="00335743" w:rsidP="0060040A">
      <w:pPr>
        <w:ind w:left="360"/>
      </w:pPr>
      <w:r>
        <w:t>List of investors attending the above private placement adjusted in ID number (04 people) compared with the list registered with the State Securities Commission of Vietnam. Reason for adjustment: Typing mistakes</w:t>
      </w:r>
    </w:p>
    <w:p w:rsidR="00335743" w:rsidRDefault="00335743" w:rsidP="0060040A">
      <w:pPr>
        <w:ind w:left="360"/>
      </w:pPr>
      <w:r>
        <w:t>Information before adjustment: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252"/>
        <w:gridCol w:w="2241"/>
        <w:gridCol w:w="2243"/>
      </w:tblGrid>
      <w:tr w:rsidR="00335743" w:rsidTr="00335743">
        <w:tc>
          <w:tcPr>
            <w:tcW w:w="2254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Name of investor</w:t>
            </w:r>
          </w:p>
        </w:tc>
        <w:tc>
          <w:tcPr>
            <w:tcW w:w="2252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ID number</w:t>
            </w:r>
          </w:p>
        </w:tc>
        <w:tc>
          <w:tcPr>
            <w:tcW w:w="2241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Date of issue</w:t>
            </w:r>
          </w:p>
        </w:tc>
        <w:tc>
          <w:tcPr>
            <w:tcW w:w="2243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Place of issue</w:t>
            </w:r>
          </w:p>
        </w:tc>
      </w:tr>
      <w:tr w:rsidR="00335743" w:rsidTr="00335743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Ho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201657656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02/12/2009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>Police of Da Nang City</w:t>
            </w:r>
          </w:p>
        </w:tc>
      </w:tr>
      <w:tr w:rsidR="00335743" w:rsidTr="00335743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183655734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22/05/2005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>Police of Da Nang City</w:t>
            </w:r>
          </w:p>
        </w:tc>
      </w:tr>
      <w:tr w:rsidR="00335743" w:rsidTr="00335743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Hong Van</w:t>
            </w:r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205221372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21/03/2011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>Police of Da Nang City</w:t>
            </w:r>
          </w:p>
        </w:tc>
      </w:tr>
      <w:tr w:rsidR="00335743" w:rsidTr="00335743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lastRenderedPageBreak/>
              <w:t xml:space="preserve">Nguyen </w:t>
            </w:r>
            <w:proofErr w:type="spellStart"/>
            <w:r>
              <w:t>Thuy</w:t>
            </w:r>
            <w:proofErr w:type="spellEnd"/>
            <w:r>
              <w:t xml:space="preserve"> Duong</w:t>
            </w:r>
          </w:p>
        </w:tc>
        <w:tc>
          <w:tcPr>
            <w:tcW w:w="2252" w:type="dxa"/>
          </w:tcPr>
          <w:p w:rsidR="00335743" w:rsidRDefault="00802945" w:rsidP="00802945">
            <w:pPr>
              <w:spacing w:before="120" w:after="120"/>
              <w:jc w:val="center"/>
            </w:pPr>
            <w:r>
              <w:t>183525041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28/04/2007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 xml:space="preserve">Police of Ha </w:t>
            </w:r>
            <w:proofErr w:type="spellStart"/>
            <w:r>
              <w:t>Tinh</w:t>
            </w:r>
            <w:proofErr w:type="spellEnd"/>
          </w:p>
        </w:tc>
      </w:tr>
    </w:tbl>
    <w:p w:rsidR="00335743" w:rsidRDefault="00335743" w:rsidP="0060040A">
      <w:pPr>
        <w:ind w:left="360"/>
      </w:pPr>
    </w:p>
    <w:p w:rsidR="00335743" w:rsidRDefault="00335743" w:rsidP="0060040A">
      <w:pPr>
        <w:ind w:left="360"/>
      </w:pPr>
      <w:r>
        <w:t xml:space="preserve"> Adjustment: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252"/>
        <w:gridCol w:w="2241"/>
        <w:gridCol w:w="2243"/>
      </w:tblGrid>
      <w:tr w:rsidR="00335743" w:rsidTr="004B25FF">
        <w:tc>
          <w:tcPr>
            <w:tcW w:w="2254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Name of investor</w:t>
            </w:r>
          </w:p>
        </w:tc>
        <w:tc>
          <w:tcPr>
            <w:tcW w:w="2252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ID number</w:t>
            </w:r>
          </w:p>
        </w:tc>
        <w:tc>
          <w:tcPr>
            <w:tcW w:w="2241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Date of issue</w:t>
            </w:r>
          </w:p>
        </w:tc>
        <w:tc>
          <w:tcPr>
            <w:tcW w:w="2243" w:type="dxa"/>
          </w:tcPr>
          <w:p w:rsidR="00335743" w:rsidRPr="00802945" w:rsidRDefault="00335743" w:rsidP="00802945">
            <w:pPr>
              <w:spacing w:before="120" w:after="120"/>
              <w:jc w:val="center"/>
              <w:rPr>
                <w:b/>
              </w:rPr>
            </w:pPr>
            <w:r w:rsidRPr="00802945">
              <w:rPr>
                <w:b/>
              </w:rPr>
              <w:t>Place of issue</w:t>
            </w:r>
          </w:p>
        </w:tc>
      </w:tr>
      <w:tr w:rsidR="00335743" w:rsidTr="004B25FF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Ho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201657650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02/12/2009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>Police of Da Nang City</w:t>
            </w:r>
          </w:p>
        </w:tc>
      </w:tr>
      <w:tr w:rsidR="00335743" w:rsidTr="004B25FF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183655734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22/0</w:t>
            </w:r>
            <w:r w:rsidR="00802945">
              <w:t>8</w:t>
            </w:r>
            <w:r>
              <w:t>/2005</w:t>
            </w:r>
          </w:p>
        </w:tc>
        <w:tc>
          <w:tcPr>
            <w:tcW w:w="2243" w:type="dxa"/>
          </w:tcPr>
          <w:p w:rsidR="00335743" w:rsidRDefault="00335743" w:rsidP="00802945">
            <w:pPr>
              <w:spacing w:before="120" w:after="120"/>
            </w:pPr>
            <w:r>
              <w:t>Police of Da Nang City</w:t>
            </w:r>
          </w:p>
        </w:tc>
      </w:tr>
      <w:tr w:rsidR="00335743" w:rsidTr="004B25FF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Hong Van</w:t>
            </w:r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205221372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21/03/2011</w:t>
            </w:r>
          </w:p>
        </w:tc>
        <w:tc>
          <w:tcPr>
            <w:tcW w:w="2243" w:type="dxa"/>
          </w:tcPr>
          <w:p w:rsidR="00335743" w:rsidRDefault="00802945" w:rsidP="00802945">
            <w:pPr>
              <w:spacing w:before="120" w:after="120"/>
            </w:pPr>
            <w:r>
              <w:t xml:space="preserve">Police of </w:t>
            </w:r>
            <w:proofErr w:type="spellStart"/>
            <w:r>
              <w:t>Quang</w:t>
            </w:r>
            <w:proofErr w:type="spellEnd"/>
            <w:r>
              <w:t xml:space="preserve"> Nam</w:t>
            </w:r>
          </w:p>
        </w:tc>
      </w:tr>
      <w:tr w:rsidR="00335743" w:rsidTr="004B25FF">
        <w:tc>
          <w:tcPr>
            <w:tcW w:w="2254" w:type="dxa"/>
          </w:tcPr>
          <w:p w:rsidR="00335743" w:rsidRDefault="00335743" w:rsidP="00802945">
            <w:pPr>
              <w:spacing w:before="120" w:after="120"/>
            </w:pPr>
            <w:r>
              <w:t xml:space="preserve">Nguyen </w:t>
            </w:r>
            <w:proofErr w:type="spellStart"/>
            <w:r>
              <w:t>Thuy</w:t>
            </w:r>
            <w:proofErr w:type="spellEnd"/>
            <w:r>
              <w:t xml:space="preserve"> Duong</w:t>
            </w:r>
          </w:p>
        </w:tc>
        <w:tc>
          <w:tcPr>
            <w:tcW w:w="2252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201769565</w:t>
            </w:r>
          </w:p>
        </w:tc>
        <w:tc>
          <w:tcPr>
            <w:tcW w:w="2241" w:type="dxa"/>
          </w:tcPr>
          <w:p w:rsidR="00335743" w:rsidRDefault="00335743" w:rsidP="00802945">
            <w:pPr>
              <w:spacing w:before="120" w:after="120"/>
              <w:jc w:val="center"/>
            </w:pPr>
            <w:r>
              <w:t>2</w:t>
            </w:r>
            <w:r w:rsidR="00802945">
              <w:t>0</w:t>
            </w:r>
            <w:r>
              <w:t>/0</w:t>
            </w:r>
            <w:r w:rsidR="00802945">
              <w:t>3</w:t>
            </w:r>
            <w:r>
              <w:t>/20</w:t>
            </w:r>
            <w:r w:rsidR="00802945">
              <w:t>15</w:t>
            </w:r>
          </w:p>
        </w:tc>
        <w:tc>
          <w:tcPr>
            <w:tcW w:w="2243" w:type="dxa"/>
          </w:tcPr>
          <w:p w:rsidR="00335743" w:rsidRDefault="00802945" w:rsidP="00802945">
            <w:pPr>
              <w:spacing w:before="120" w:after="120"/>
            </w:pPr>
            <w:r>
              <w:t>Police of Da Nang City</w:t>
            </w:r>
          </w:p>
        </w:tc>
      </w:tr>
    </w:tbl>
    <w:p w:rsidR="00335743" w:rsidRDefault="00335743" w:rsidP="0060040A">
      <w:pPr>
        <w:ind w:left="360"/>
      </w:pPr>
    </w:p>
    <w:sectPr w:rsidR="0033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03" w:rsidRDefault="00761C03" w:rsidP="00761C03">
      <w:pPr>
        <w:spacing w:line="240" w:lineRule="auto"/>
      </w:pPr>
      <w:r>
        <w:separator/>
      </w:r>
    </w:p>
  </w:endnote>
  <w:endnote w:type="continuationSeparator" w:id="0">
    <w:p w:rsidR="00761C03" w:rsidRDefault="00761C03" w:rsidP="00761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03" w:rsidRDefault="00761C03" w:rsidP="00761C03">
      <w:pPr>
        <w:spacing w:line="240" w:lineRule="auto"/>
      </w:pPr>
      <w:r>
        <w:separator/>
      </w:r>
    </w:p>
  </w:footnote>
  <w:footnote w:type="continuationSeparator" w:id="0">
    <w:p w:rsidR="00761C03" w:rsidRDefault="00761C03" w:rsidP="00761C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0B"/>
    <w:multiLevelType w:val="hybridMultilevel"/>
    <w:tmpl w:val="511AA8BA"/>
    <w:lvl w:ilvl="0" w:tplc="8E76C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016"/>
    <w:multiLevelType w:val="hybridMultilevel"/>
    <w:tmpl w:val="5DC82C98"/>
    <w:lvl w:ilvl="0" w:tplc="9EA6A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0C3"/>
    <w:multiLevelType w:val="hybridMultilevel"/>
    <w:tmpl w:val="628C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110C"/>
    <w:multiLevelType w:val="hybridMultilevel"/>
    <w:tmpl w:val="274E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0"/>
    <w:rsid w:val="00037EC1"/>
    <w:rsid w:val="00335743"/>
    <w:rsid w:val="004845A0"/>
    <w:rsid w:val="0060040A"/>
    <w:rsid w:val="00604E58"/>
    <w:rsid w:val="00761C03"/>
    <w:rsid w:val="00802945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5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03"/>
  </w:style>
  <w:style w:type="paragraph" w:styleId="Footer">
    <w:name w:val="footer"/>
    <w:basedOn w:val="Normal"/>
    <w:link w:val="FooterChar"/>
    <w:uiPriority w:val="99"/>
    <w:unhideWhenUsed/>
    <w:rsid w:val="00761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5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03"/>
  </w:style>
  <w:style w:type="paragraph" w:styleId="Footer">
    <w:name w:val="footer"/>
    <w:basedOn w:val="Normal"/>
    <w:link w:val="FooterChar"/>
    <w:uiPriority w:val="99"/>
    <w:unhideWhenUsed/>
    <w:rsid w:val="00761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haibt</cp:lastModifiedBy>
  <cp:revision>2</cp:revision>
  <dcterms:created xsi:type="dcterms:W3CDTF">2018-01-09T02:55:00Z</dcterms:created>
  <dcterms:modified xsi:type="dcterms:W3CDTF">2018-01-10T04:31:00Z</dcterms:modified>
</cp:coreProperties>
</file>